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600" w:lineRule="exact"/>
        <w:ind w:firstLine="0" w:firstLineChars="0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附件1</w:t>
      </w:r>
    </w:p>
    <w:p>
      <w:pPr>
        <w:widowControl/>
        <w:spacing w:beforeLines="0" w:afterLines="0" w:line="415" w:lineRule="auto"/>
        <w:ind w:firstLine="883" w:firstLineChars="200"/>
        <w:jc w:val="left"/>
        <w:outlineLvl w:val="1"/>
        <w:rPr>
          <w:rFonts w:hint="eastAsia" w:ascii="方正小标宋简体" w:hAnsi="Times New Roman" w:eastAsia="方正小标宋简体" w:cs="宋体"/>
          <w:b/>
          <w:bCs/>
          <w:color w:val="000000"/>
          <w:kern w:val="0"/>
          <w:sz w:val="44"/>
          <w:szCs w:val="44"/>
          <w:lang w:val="en-US" w:eastAsia="zh-CN" w:bidi="ar-SA"/>
        </w:rPr>
      </w:pPr>
    </w:p>
    <w:p>
      <w:pPr>
        <w:spacing w:line="600" w:lineRule="exact"/>
        <w:ind w:firstLine="0" w:firstLineChars="0"/>
        <w:jc w:val="center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  <w:lang w:val="en-US" w:eastAsia="zh-CN"/>
        </w:rPr>
      </w:pPr>
      <w:bookmarkStart w:id="1" w:name="_GoBack"/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  <w:lang w:val="en-US" w:eastAsia="zh-CN"/>
        </w:rPr>
        <w:t>广东省畜禽现代种业产业园</w:t>
      </w:r>
    </w:p>
    <w:p>
      <w:pPr>
        <w:spacing w:line="600" w:lineRule="exact"/>
        <w:ind w:firstLine="0" w:firstLineChars="0"/>
        <w:jc w:val="center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项目申报书</w:t>
      </w:r>
      <w:bookmarkEnd w:id="1"/>
    </w:p>
    <w:p>
      <w:pPr>
        <w:adjustRightInd w:val="0"/>
        <w:spacing w:beforeLines="0" w:afterLines="0" w:line="600" w:lineRule="exact"/>
        <w:ind w:firstLine="640"/>
        <w:rPr>
          <w:rFonts w:hint="default" w:ascii="Times New Roman" w:hAnsi="Times New Roman" w:cs="Times New Roman"/>
          <w:color w:val="000000"/>
          <w:sz w:val="32"/>
          <w:szCs w:val="32"/>
        </w:rPr>
      </w:pPr>
    </w:p>
    <w:p>
      <w:pPr>
        <w:adjustRightInd w:val="0"/>
        <w:spacing w:beforeLines="0" w:afterLines="0" w:line="600" w:lineRule="exact"/>
        <w:ind w:firstLine="640"/>
        <w:rPr>
          <w:rFonts w:hint="default" w:ascii="Times New Roman" w:hAnsi="Times New Roman" w:cs="Times New Roman"/>
          <w:color w:val="000000"/>
          <w:sz w:val="32"/>
          <w:szCs w:val="32"/>
        </w:rPr>
      </w:pPr>
    </w:p>
    <w:p>
      <w:pPr>
        <w:adjustRightInd w:val="0"/>
        <w:spacing w:beforeLines="0" w:afterLines="0" w:line="600" w:lineRule="exact"/>
        <w:ind w:firstLine="640"/>
        <w:rPr>
          <w:rFonts w:hint="default" w:ascii="Times New Roman" w:hAnsi="Times New Roman" w:cs="Times New Roman"/>
          <w:color w:val="000000"/>
          <w:sz w:val="32"/>
          <w:szCs w:val="32"/>
        </w:rPr>
      </w:pPr>
    </w:p>
    <w:p>
      <w:pPr>
        <w:spacing w:beforeLines="0" w:afterLines="0" w:line="600" w:lineRule="exact"/>
        <w:ind w:firstLine="643"/>
        <w:rPr>
          <w:rFonts w:hint="default" w:ascii="Times New Roman" w:hAnsi="Times New Roman" w:cs="Times New Roman"/>
          <w:b/>
          <w:color w:val="000000"/>
          <w:sz w:val="32"/>
          <w:szCs w:val="32"/>
        </w:rPr>
      </w:pPr>
    </w:p>
    <w:p>
      <w:pPr>
        <w:spacing w:beforeLines="0" w:afterLines="0" w:line="600" w:lineRule="exact"/>
        <w:ind w:firstLine="643"/>
        <w:rPr>
          <w:rFonts w:hint="default" w:ascii="Times New Roman" w:hAnsi="Times New Roman" w:cs="Times New Roman"/>
          <w:b/>
          <w:color w:val="000000"/>
          <w:sz w:val="32"/>
          <w:szCs w:val="32"/>
        </w:rPr>
      </w:pPr>
    </w:p>
    <w:p>
      <w:pPr>
        <w:widowControl/>
        <w:spacing w:beforeLines="0" w:afterLines="0" w:line="415" w:lineRule="auto"/>
        <w:ind w:firstLine="640" w:firstLineChars="200"/>
        <w:jc w:val="left"/>
        <w:outlineLvl w:val="1"/>
        <w:rPr>
          <w:rFonts w:hint="default" w:ascii="Times New Roman" w:hAnsi="Times New Roman" w:eastAsia="楷体_GB2312" w:cs="宋体"/>
          <w:b w:val="0"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spacing w:beforeLines="0" w:afterLines="0"/>
        <w:ind w:firstLine="640"/>
        <w:rPr>
          <w:rFonts w:hint="eastAsia" w:cs="Times New Roman"/>
          <w:sz w:val="32"/>
          <w:szCs w:val="24"/>
        </w:rPr>
      </w:pPr>
    </w:p>
    <w:p>
      <w:pPr>
        <w:widowControl/>
        <w:spacing w:beforeLines="0" w:afterLines="0" w:line="415" w:lineRule="auto"/>
        <w:ind w:firstLine="643" w:firstLineChars="200"/>
        <w:jc w:val="left"/>
        <w:outlineLvl w:val="1"/>
        <w:rPr>
          <w:rFonts w:hint="eastAsia" w:ascii="黑体" w:hAnsi="黑体" w:eastAsia="仿宋_GB2312" w:cs="宋体"/>
          <w:b/>
          <w:bCs/>
          <w:kern w:val="0"/>
          <w:sz w:val="32"/>
          <w:szCs w:val="24"/>
          <w:lang w:val="en-US" w:eastAsia="zh-CN" w:bidi="ar-SA"/>
        </w:rPr>
      </w:pPr>
    </w:p>
    <w:p>
      <w:pPr>
        <w:spacing w:beforeLines="0" w:afterLines="0"/>
        <w:ind w:firstLine="640"/>
        <w:rPr>
          <w:rFonts w:hint="eastAsia" w:cs="Times New Roman"/>
          <w:sz w:val="32"/>
          <w:szCs w:val="24"/>
        </w:rPr>
      </w:pPr>
    </w:p>
    <w:p>
      <w:pPr>
        <w:widowControl/>
        <w:spacing w:beforeLines="0" w:afterLines="0" w:line="415" w:lineRule="auto"/>
        <w:ind w:firstLine="643" w:firstLineChars="200"/>
        <w:jc w:val="left"/>
        <w:outlineLvl w:val="1"/>
        <w:rPr>
          <w:rFonts w:hint="eastAsia" w:ascii="黑体" w:hAnsi="黑体" w:eastAsia="黑体" w:cs="宋体"/>
          <w:b/>
          <w:bCs/>
          <w:kern w:val="0"/>
          <w:sz w:val="32"/>
          <w:szCs w:val="24"/>
          <w:lang w:val="en-US" w:eastAsia="zh-CN" w:bidi="ar-SA"/>
        </w:rPr>
      </w:pPr>
    </w:p>
    <w:p>
      <w:pPr>
        <w:spacing w:beforeLines="0" w:afterLines="0"/>
        <w:ind w:firstLine="640"/>
        <w:rPr>
          <w:rFonts w:hint="eastAsia" w:cs="Times New Roman"/>
          <w:sz w:val="32"/>
          <w:szCs w:val="24"/>
        </w:rPr>
      </w:pPr>
    </w:p>
    <w:p>
      <w:pPr>
        <w:spacing w:beforeLines="0" w:afterLines="0" w:line="600" w:lineRule="exact"/>
        <w:ind w:firstLine="643"/>
        <w:rPr>
          <w:rFonts w:hint="default" w:ascii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8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firstLine="0" w:firstLineChars="0"/>
              <w:jc w:val="distribut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项目名称：</w:t>
            </w:r>
          </w:p>
        </w:tc>
        <w:tc>
          <w:tcPr>
            <w:tcW w:w="5861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600" w:lineRule="exact"/>
              <w:ind w:firstLine="0" w:firstLineChars="0"/>
              <w:rPr>
                <w:rFonts w:hint="eastAsia" w:cs="仿宋_GB2312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firstLine="0" w:firstLineChars="0"/>
              <w:jc w:val="distribut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项目单位：</w:t>
            </w:r>
          </w:p>
        </w:tc>
        <w:tc>
          <w:tcPr>
            <w:tcW w:w="58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600" w:lineRule="exact"/>
              <w:ind w:firstLine="0" w:firstLineChars="0"/>
              <w:rPr>
                <w:rFonts w:hint="eastAsia" w:cs="仿宋_GB2312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firstLine="0" w:firstLineChars="0"/>
              <w:jc w:val="distribut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项目建设地址：</w:t>
            </w:r>
          </w:p>
        </w:tc>
        <w:tc>
          <w:tcPr>
            <w:tcW w:w="58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600" w:lineRule="exact"/>
              <w:ind w:firstLine="0" w:firstLineChars="0"/>
              <w:rPr>
                <w:rFonts w:hint="eastAsia" w:cs="仿宋_GB2312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firstLine="0" w:firstLineChars="0"/>
              <w:jc w:val="distribut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联系人及电话：</w:t>
            </w:r>
          </w:p>
        </w:tc>
        <w:tc>
          <w:tcPr>
            <w:tcW w:w="58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600" w:lineRule="exact"/>
              <w:ind w:firstLine="0" w:firstLineChars="0"/>
              <w:rPr>
                <w:rFonts w:hint="eastAsia" w:cs="仿宋_GB2312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firstLine="0" w:firstLineChars="0"/>
              <w:jc w:val="distribut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申报日期：</w:t>
            </w:r>
          </w:p>
        </w:tc>
        <w:tc>
          <w:tcPr>
            <w:tcW w:w="58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600" w:lineRule="exact"/>
              <w:ind w:firstLine="0" w:firstLineChars="0"/>
              <w:rPr>
                <w:rFonts w:hint="eastAsia" w:cs="仿宋_GB2312"/>
                <w:b/>
                <w:color w:val="000000"/>
                <w:sz w:val="32"/>
                <w:szCs w:val="32"/>
              </w:rPr>
            </w:pPr>
          </w:p>
        </w:tc>
      </w:tr>
    </w:tbl>
    <w:p>
      <w:pPr>
        <w:spacing w:beforeLines="0" w:afterLines="0" w:line="600" w:lineRule="exact"/>
        <w:ind w:firstLine="643"/>
        <w:rPr>
          <w:rFonts w:hint="default" w:ascii="Times New Roman" w:hAnsi="Times New Roman"/>
          <w:b/>
          <w:color w:val="00000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418" w:left="1588" w:header="851" w:footer="799" w:gutter="0"/>
          <w:lnNumType w:countBy="0" w:distance="360"/>
          <w:pgNumType w:start="1"/>
          <w:cols w:space="720" w:num="1"/>
          <w:docGrid w:type="lines" w:linePitch="312" w:charSpace="0"/>
        </w:sectPr>
      </w:pP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bookmarkStart w:id="0" w:name="_Hlk522867005"/>
    </w:p>
    <w:p>
      <w:pPr>
        <w:adjustRightInd w:val="0"/>
        <w:spacing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目   录</w:t>
      </w:r>
    </w:p>
    <w:bookmarkEnd w:id="0"/>
    <w:p>
      <w:pPr>
        <w:adjustRightInd w:val="0"/>
        <w:spacing w:beforeLines="0" w:afterLines="0" w:line="600" w:lineRule="exact"/>
        <w:ind w:firstLine="0" w:firstLineChars="0"/>
        <w:rPr>
          <w:rFonts w:hint="default" w:ascii="Times New Roman" w:hAnsi="Times New Roman" w:cs="Times New Roman"/>
          <w:b/>
          <w:color w:val="000000"/>
          <w:sz w:val="48"/>
          <w:szCs w:val="48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广东省畜禽现代种业产业园</w:t>
      </w:r>
      <w:r>
        <w:rPr>
          <w:rFonts w:hint="eastAsia" w:ascii="仿宋_GB2312" w:hAnsi="仿宋_GB2312" w:eastAsia="仿宋_GB2312" w:cs="Times New Roman"/>
          <w:sz w:val="32"/>
          <w:szCs w:val="32"/>
        </w:rPr>
        <w:t>项目申请表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广东省畜禽现代种业产业园</w:t>
      </w:r>
      <w:r>
        <w:rPr>
          <w:rFonts w:hint="eastAsia" w:ascii="仿宋_GB2312" w:hAnsi="仿宋_GB2312" w:eastAsia="仿宋_GB2312" w:cs="Times New Roman"/>
          <w:sz w:val="32"/>
          <w:szCs w:val="32"/>
        </w:rPr>
        <w:t>项目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Times New Roman"/>
          <w:sz w:val="32"/>
          <w:szCs w:val="32"/>
        </w:rPr>
        <w:t>方案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600" w:lineRule="exact"/>
        <w:ind w:firstLine="640" w:firstLineChars="200"/>
        <w:rPr>
          <w:rFonts w:hint="eastAsia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广东省畜禽现代种业产业园</w:t>
      </w:r>
      <w:r>
        <w:rPr>
          <w:rFonts w:hint="eastAsia" w:ascii="仿宋_GB2312" w:hAnsi="仿宋_GB2312" w:eastAsia="仿宋_GB2312" w:cs="Times New Roman"/>
          <w:sz w:val="32"/>
          <w:szCs w:val="32"/>
        </w:rPr>
        <w:t>项目实施主体承诺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函</w:t>
      </w:r>
      <w:r>
        <w:rPr>
          <w:rFonts w:hint="eastAsia" w:cs="Times New Roman"/>
          <w:sz w:val="32"/>
          <w:szCs w:val="32"/>
        </w:rPr>
        <w:br w:type="page"/>
      </w: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广东省畜禽现代种业产业园</w:t>
      </w: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项目申请表</w:t>
      </w: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2158"/>
        <w:gridCol w:w="2139"/>
        <w:gridCol w:w="2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注册地址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注册资本</w:t>
            </w:r>
          </w:p>
        </w:tc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单位性质</w:t>
            </w: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项目联系人</w:t>
            </w:r>
          </w:p>
        </w:tc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联系方式</w:t>
            </w: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建设项目名称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项目建设地点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32"/>
                <w:szCs w:val="32"/>
                <w:lang w:val="en-US" w:eastAsia="zh-CN"/>
              </w:rPr>
              <w:t>建设内容与概算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项目总投资</w:t>
            </w:r>
          </w:p>
        </w:tc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5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sz w:val="32"/>
                <w:szCs w:val="32"/>
                <w:lang w:val="en-US" w:eastAsia="zh-CN"/>
              </w:rPr>
              <w:t>申请</w:t>
            </w: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省级财政补助资金</w:t>
            </w: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32"/>
                <w:szCs w:val="32"/>
                <w:lang w:val="en-US" w:eastAsia="zh-CN"/>
              </w:rPr>
              <w:t>开户银行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32"/>
                <w:szCs w:val="32"/>
                <w:lang w:val="en-US" w:eastAsia="zh-CN"/>
              </w:rPr>
              <w:t>开户账号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</w:tbl>
    <w:p>
      <w:pPr>
        <w:spacing w:beforeLines="0" w:afterLines="0"/>
        <w:ind w:firstLine="640"/>
        <w:rPr>
          <w:rFonts w:hint="eastAsia"/>
          <w:sz w:val="32"/>
          <w:szCs w:val="24"/>
        </w:rPr>
        <w:sectPr>
          <w:footerReference r:id="rId5" w:type="default"/>
          <w:pgSz w:w="11906" w:h="16838"/>
          <w:pgMar w:top="2098" w:right="1474" w:bottom="1440" w:left="1588" w:header="851" w:footer="992" w:gutter="0"/>
          <w:lnNumType w:countBy="0" w:distance="360"/>
          <w:pgNumType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广东省畜禽现代种业产业园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项目实施方案</w:t>
      </w:r>
    </w:p>
    <w:p>
      <w:pPr>
        <w:adjustRightInd w:val="0"/>
        <w:snapToGrid w:val="0"/>
        <w:spacing w:line="590" w:lineRule="exact"/>
        <w:jc w:val="center"/>
        <w:rPr>
          <w:rFonts w:eastAsia="方正小标宋简体"/>
          <w:snapToGrid w:val="0"/>
          <w:kern w:val="0"/>
          <w:sz w:val="24"/>
          <w:szCs w:val="40"/>
        </w:rPr>
      </w:pPr>
      <w:r>
        <w:rPr>
          <w:rFonts w:hint="eastAsia" w:hAnsi="方正小标宋简体" w:eastAsia="方正小标宋简体"/>
          <w:snapToGrid w:val="0"/>
          <w:kern w:val="0"/>
          <w:sz w:val="24"/>
          <w:szCs w:val="40"/>
        </w:rPr>
        <w:t>（封面样式）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000000"/>
          <w:kern w:val="2"/>
          <w:sz w:val="44"/>
          <w:szCs w:val="44"/>
          <w:lang w:val="en-US" w:eastAsia="zh-CN" w:bidi="ar-SA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项目名称：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项目单位（盖章）：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注册地址：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生产地址：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邮    编：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负 责 人：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    话：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手    机：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电子邮箱：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填报日期：</w:t>
      </w: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一、项目单位简介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二、项目意义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三、建设内容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四、投资估算与资金筹措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五、绩效目标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六、组织管理与实施进度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七、效益分析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八、保障措施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九、附件、附图等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申报实施主体证明包括营业执照、龙头企业或示范合作社证明、银行开户证明、资信证明、2022年财务审计报告、项目用地证明文件及现状照片、土地流转合同、联农带农证明材料、相关生产许可证明、自筹资金承诺函（配套资金原则上不低于1:3）、荣誉称号、品牌建设等相关佐证材料。</w:t>
      </w: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pacing w:beforeLines="0" w:afterLines="0" w:line="24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  <w:sectPr>
          <w:headerReference r:id="rId7" w:type="default"/>
          <w:footerReference r:id="rId8" w:type="default"/>
          <w:pgSz w:w="11906" w:h="16838"/>
          <w:pgMar w:top="2098" w:right="1474" w:bottom="1440" w:left="1588" w:header="851" w:footer="992" w:gutter="0"/>
          <w:lnNumType w:countBy="0" w:distance="360"/>
          <w:pgNumType w:start="1"/>
          <w:cols w:space="720" w:num="1"/>
          <w:docGrid w:type="lines" w:linePitch="312" w:charSpace="0"/>
        </w:sectPr>
      </w:pP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广东省畜禽现代种业产业园</w:t>
      </w: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承诺函</w:t>
      </w:r>
    </w:p>
    <w:p>
      <w:pPr>
        <w:widowControl/>
        <w:spacing w:line="415" w:lineRule="auto"/>
        <w:ind w:firstLine="422" w:firstLineChars="200"/>
        <w:jc w:val="left"/>
        <w:outlineLvl w:val="1"/>
        <w:rPr>
          <w:rFonts w:hint="eastAsia" w:ascii="黑体" w:hAnsi="黑体" w:eastAsia="黑体" w:cs="宋体"/>
          <w:b/>
          <w:bCs/>
          <w:kern w:val="0"/>
          <w:sz w:val="21"/>
          <w:szCs w:val="24"/>
          <w:lang w:val="en-US" w:eastAsia="zh-CN" w:bidi="ar-SA"/>
        </w:rPr>
      </w:pPr>
    </w:p>
    <w:p>
      <w:pPr>
        <w:spacing w:line="520" w:lineRule="exact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温氏食品集团股份有限公司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：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XX自愿承担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广东省畜禽现代种业产业园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项目。为更好地推进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广东省畜禽现代种业产业园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创建工作，我司承诺：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1.企业依法注册，合法经营，不存在重大商业或法律纠纷。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2.申报的所有文件、单证和资料准确、真实、完整有效；所有复印件均与原件一致。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3.申报单位及法人承诺本项目没有重复申报财政资金，无骗取财政资金，无刻意夸大投资规模。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4.两年内无重大安全责任事故。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5.申报单位及法人承诺近3年无违法违纪行为；承诺接受有关主管部门为审核本项目而进行的必要核查。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6.申报单位及法人承诺项目按照经批准的实施方案中的资金用途、建设内容和标准、进度计划组织实施。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7.如有违反上述承诺及国家法律法规的行为，申报单位及相关责任人将承担一切后果及相关法律责任。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特此承诺。</w:t>
      </w:r>
    </w:p>
    <w:p>
      <w:pPr>
        <w:widowControl/>
        <w:spacing w:line="415" w:lineRule="auto"/>
        <w:ind w:firstLine="422" w:firstLineChars="200"/>
        <w:jc w:val="left"/>
        <w:outlineLvl w:val="1"/>
        <w:rPr>
          <w:rFonts w:hint="eastAsia" w:ascii="黑体" w:hAnsi="黑体" w:eastAsia="黑体" w:cs="宋体"/>
          <w:b/>
          <w:bCs/>
          <w:kern w:val="0"/>
          <w:sz w:val="21"/>
          <w:szCs w:val="24"/>
          <w:lang w:val="en-US" w:eastAsia="zh-CN" w:bidi="ar-SA"/>
        </w:rPr>
      </w:pPr>
    </w:p>
    <w:p>
      <w:pPr>
        <w:spacing w:line="520" w:lineRule="exact"/>
        <w:ind w:firstLine="4480" w:firstLineChars="140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项目单位（盖章）：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 xml:space="preserve"> 法人代表：</w:t>
      </w:r>
    </w:p>
    <w:p>
      <w:pPr>
        <w:spacing w:line="520" w:lineRule="exact"/>
        <w:ind w:firstLine="64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 xml:space="preserve">                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签订日期：   年   月   日</w:t>
      </w:r>
    </w:p>
    <w:p/>
    <w:sectPr>
      <w:footerReference r:id="rId9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